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9D" w:rsidRPr="007D45AB" w:rsidRDefault="00E20A9D" w:rsidP="00E20A9D">
      <w:pPr>
        <w:spacing w:after="240"/>
        <w:jc w:val="both"/>
        <w:rPr>
          <w:rFonts w:asciiTheme="minorHAnsi" w:eastAsiaTheme="minorHAnsi" w:hAnsiTheme="minorHAnsi" w:cstheme="minorHAnsi"/>
          <w:b/>
          <w:lang w:eastAsia="en-US"/>
        </w:rPr>
      </w:pPr>
      <w:r w:rsidRPr="007D45AB">
        <w:rPr>
          <w:rFonts w:asciiTheme="minorHAnsi" w:eastAsiaTheme="majorEastAsia" w:hAnsiTheme="minorHAnsi" w:cstheme="minorHAnsi"/>
          <w:b/>
          <w:spacing w:val="-10"/>
          <w:kern w:val="28"/>
          <w:sz w:val="36"/>
          <w:szCs w:val="56"/>
        </w:rPr>
        <w:t xml:space="preserve">Databehandleraftale </w:t>
      </w:r>
    </w:p>
    <w:p w:rsidR="00113455"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b/>
          <w:sz w:val="22"/>
          <w:szCs w:val="22"/>
        </w:rPr>
        <w:t>Parterne</w:t>
      </w:r>
    </w:p>
    <w:p w:rsidR="00E20A9D" w:rsidRPr="00113455"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sz w:val="22"/>
          <w:szCs w:val="22"/>
        </w:rPr>
        <w:t xml:space="preserve">Dataansvarlig: </w:t>
      </w:r>
      <w:r w:rsidR="00113455">
        <w:rPr>
          <w:rFonts w:asciiTheme="minorHAnsi" w:hAnsiTheme="minorHAnsi" w:cstheme="minorHAnsi"/>
          <w:b/>
          <w:sz w:val="22"/>
          <w:szCs w:val="22"/>
        </w:rPr>
        <w:br/>
      </w:r>
      <w:r w:rsidRPr="00E20A9D">
        <w:rPr>
          <w:rFonts w:asciiTheme="minorHAnsi" w:hAnsiTheme="minorHAnsi" w:cstheme="minorHAnsi"/>
          <w:sz w:val="22"/>
          <w:szCs w:val="22"/>
          <w:highlight w:val="yellow"/>
        </w:rPr>
        <w:t>[F</w:t>
      </w:r>
      <w:r w:rsidR="00113455">
        <w:rPr>
          <w:rFonts w:asciiTheme="minorHAnsi" w:hAnsiTheme="minorHAnsi" w:cstheme="minorHAnsi"/>
          <w:sz w:val="22"/>
          <w:szCs w:val="22"/>
          <w:highlight w:val="yellow"/>
        </w:rPr>
        <w:t>irmaidrætsf</w:t>
      </w:r>
      <w:r w:rsidRPr="00E20A9D">
        <w:rPr>
          <w:rFonts w:asciiTheme="minorHAnsi" w:hAnsiTheme="minorHAnsi" w:cstheme="minorHAnsi"/>
          <w:sz w:val="22"/>
          <w:szCs w:val="22"/>
          <w:highlight w:val="yellow"/>
        </w:rPr>
        <w:t>oreningens navn, adresse og CVR-nummer]</w:t>
      </w:r>
    </w:p>
    <w:p w:rsidR="00E20A9D" w:rsidRPr="00E20A9D" w:rsidRDefault="00E20A9D" w:rsidP="00E20A9D">
      <w:pPr>
        <w:spacing w:after="240"/>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Databehandler: </w:t>
      </w:r>
      <w:r w:rsidR="00113455">
        <w:rPr>
          <w:rFonts w:asciiTheme="minorHAnsi" w:hAnsiTheme="minorHAnsi" w:cstheme="minorHAnsi"/>
          <w:color w:val="222222"/>
          <w:sz w:val="22"/>
          <w:szCs w:val="22"/>
          <w:shd w:val="clear" w:color="auto" w:fill="FFFFFF"/>
        </w:rPr>
        <w:br/>
      </w:r>
      <w:r w:rsidRPr="00E20A9D">
        <w:rPr>
          <w:rFonts w:asciiTheme="minorHAnsi" w:hAnsiTheme="minorHAnsi" w:cstheme="minorHAnsi"/>
          <w:color w:val="222222"/>
          <w:sz w:val="22"/>
          <w:szCs w:val="22"/>
          <w:highlight w:val="yellow"/>
          <w:shd w:val="clear" w:color="auto" w:fill="FFFFFF"/>
        </w:rPr>
        <w:t>[Navn, adresse og CVR-nummer]</w:t>
      </w:r>
      <w:r w:rsidRPr="00E20A9D">
        <w:rPr>
          <w:rFonts w:asciiTheme="minorHAnsi" w:hAnsiTheme="minorHAnsi" w:cstheme="minorHAnsi"/>
          <w:color w:val="222222"/>
          <w:sz w:val="22"/>
          <w:szCs w:val="22"/>
          <w:shd w:val="clear" w:color="auto" w:fill="FFFFFF"/>
        </w:rPr>
        <w:t xml:space="preserve"> </w:t>
      </w:r>
      <w:bookmarkStart w:id="0" w:name="_GoBack"/>
      <w:bookmarkEnd w:id="0"/>
    </w:p>
    <w:p w:rsidR="00E20A9D" w:rsidRPr="00E20A9D" w:rsidRDefault="00E20A9D" w:rsidP="00E20A9D">
      <w:pPr>
        <w:pStyle w:val="Listeafsnit"/>
        <w:numPr>
          <w:ilvl w:val="0"/>
          <w:numId w:val="11"/>
        </w:numPr>
        <w:spacing w:after="240"/>
        <w:jc w:val="both"/>
        <w:rPr>
          <w:rFonts w:asciiTheme="minorHAnsi" w:hAnsiTheme="minorHAnsi" w:cstheme="minorHAnsi"/>
          <w:b/>
          <w:sz w:val="22"/>
          <w:szCs w:val="22"/>
        </w:rPr>
      </w:pPr>
      <w:r w:rsidRPr="00E20A9D">
        <w:rPr>
          <w:rFonts w:asciiTheme="minorHAnsi" w:hAnsiTheme="minorHAnsi" w:cstheme="minorHAnsi"/>
          <w:b/>
          <w:sz w:val="22"/>
          <w:szCs w:val="22"/>
        </w:rPr>
        <w:t>Aftalens baggrund</w:t>
      </w:r>
    </w:p>
    <w:p w:rsidR="00E20A9D" w:rsidRPr="00E20A9D" w:rsidRDefault="00E20A9D" w:rsidP="00E20A9D">
      <w:pPr>
        <w:spacing w:after="240"/>
        <w:rPr>
          <w:rFonts w:asciiTheme="minorHAnsi" w:hAnsiTheme="minorHAnsi" w:cstheme="minorHAnsi"/>
          <w:sz w:val="22"/>
          <w:szCs w:val="22"/>
        </w:rPr>
      </w:pPr>
      <w:r w:rsidRPr="00E20A9D">
        <w:rPr>
          <w:rFonts w:asciiTheme="minorHAnsi" w:hAnsiTheme="minorHAnsi" w:cstheme="minorHAnsi"/>
          <w:sz w:val="22"/>
          <w:szCs w:val="22"/>
        </w:rPr>
        <w:t>Baggrunden for aftalen er, at databehandleren behandler personoplysninger for den dataansvarlige. Aftalen fastlægger de forpligtelser, der relaterer sig til behandlingen og beskyttelsen af personoplysningerne.</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sz w:val="22"/>
          <w:szCs w:val="22"/>
        </w:rPr>
        <w:t xml:space="preserve">Den dataansvarlige har i forhold til de registrerede personer ansvaret for overholdelse af lovgivningen. </w:t>
      </w:r>
      <w:r w:rsidRPr="00E20A9D">
        <w:rPr>
          <w:rFonts w:asciiTheme="minorHAnsi" w:hAnsiTheme="minorHAnsi" w:cstheme="minorHAnsi"/>
          <w:color w:val="222222"/>
          <w:sz w:val="22"/>
          <w:szCs w:val="22"/>
          <w:shd w:val="clear" w:color="auto" w:fill="FFFFFF"/>
        </w:rPr>
        <w:t xml:space="preserve">Den dataansvarlige har ansvaret for, at henvendelser fra de registrerede personer angående deres rettigheder håndteres.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Behandling efter instruks</w:t>
      </w:r>
    </w:p>
    <w:p w:rsidR="00E20A9D" w:rsidRPr="00E20A9D" w:rsidRDefault="00E20A9D" w:rsidP="00E20A9D">
      <w:pPr>
        <w:spacing w:after="240"/>
        <w:jc w:val="both"/>
        <w:rPr>
          <w:rFonts w:asciiTheme="minorHAnsi" w:hAnsiTheme="minorHAnsi" w:cstheme="minorHAnsi"/>
          <w:b/>
          <w:sz w:val="22"/>
          <w:szCs w:val="22"/>
        </w:rPr>
      </w:pPr>
      <w:r w:rsidRPr="00E20A9D">
        <w:rPr>
          <w:rFonts w:asciiTheme="minorHAnsi" w:hAnsiTheme="minorHAnsi" w:cstheme="minorHAnsi"/>
          <w:color w:val="222222"/>
          <w:sz w:val="22"/>
          <w:szCs w:val="22"/>
          <w:shd w:val="clear" w:color="auto" w:fill="FFFFFF"/>
        </w:rPr>
        <w:t>Databehandleren handler alene efter instruks fra den dataansvarlige. Instruksen er indeholdt i denne aftale. Hermed accepterer</w:t>
      </w:r>
      <w:r w:rsidRPr="00E20A9D">
        <w:rPr>
          <w:rFonts w:asciiTheme="minorHAnsi" w:hAnsiTheme="minorHAnsi" w:cstheme="minorHAnsi"/>
          <w:b/>
          <w:sz w:val="22"/>
          <w:szCs w:val="22"/>
        </w:rPr>
        <w:t xml:space="preserve"> </w:t>
      </w:r>
      <w:r w:rsidRPr="00E20A9D">
        <w:rPr>
          <w:rFonts w:asciiTheme="minorHAnsi" w:hAnsiTheme="minorHAnsi" w:cstheme="minorHAnsi"/>
          <w:color w:val="222222"/>
          <w:sz w:val="22"/>
          <w:szCs w:val="22"/>
          <w:shd w:val="clear" w:color="auto" w:fill="FFFFFF"/>
        </w:rPr>
        <w:t>d</w:t>
      </w:r>
      <w:r w:rsidRPr="00E20A9D">
        <w:rPr>
          <w:rFonts w:asciiTheme="minorHAnsi" w:hAnsiTheme="minorHAnsi" w:cstheme="minorHAnsi"/>
          <w:sz w:val="22"/>
          <w:szCs w:val="22"/>
        </w:rPr>
        <w:t xml:space="preserve">atabehandleren i enhver henseende at behandle personoplysninger i overensstemmelse med persondataforordningen og kun med de formål og på en sådan måde, som fremgår af denne databehandleraftale. Parternes samarbejde er i øvrigt reguleret af en særskilt aftale om system, ydelser, betaling m.v. </w:t>
      </w: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sz w:val="22"/>
          <w:szCs w:val="22"/>
        </w:rPr>
        <w:t>Formålene med behandlingen</w:t>
      </w:r>
    </w:p>
    <w:p w:rsidR="00E20A9D" w:rsidRPr="00E20A9D" w:rsidRDefault="00E20A9D" w:rsidP="00E20A9D">
      <w:pPr>
        <w:pStyle w:val="Listeafsnit"/>
        <w:numPr>
          <w:ilvl w:val="0"/>
          <w:numId w:val="7"/>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Formål med behandling af medlemsoplysninger: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Den dataansvarliges medlemshåndtering, herunder kontingentopkrævning</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Som led i den dataansvarliges idrætsaktiviteter og andre aktiviteter, herunder planlægning, gennemførelse og opfølgning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Opfyldelse af lovkrav, herunder folkeoplysningsloven</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Levering af varer og ydelser medlemmet har bestilt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Administration af medlemmets relation til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jc w:val="both"/>
        <w:rPr>
          <w:rFonts w:asciiTheme="minorHAnsi" w:hAnsiTheme="minorHAnsi" w:cstheme="minorHAnsi"/>
          <w:sz w:val="22"/>
          <w:szCs w:val="22"/>
        </w:rPr>
      </w:pPr>
    </w:p>
    <w:p w:rsidR="00E20A9D" w:rsidRPr="00E20A9D" w:rsidRDefault="00E20A9D" w:rsidP="00E20A9D">
      <w:pPr>
        <w:pStyle w:val="Listeafsnit"/>
        <w:numPr>
          <w:ilvl w:val="0"/>
          <w:numId w:val="7"/>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Formål med behandling af oplysninger på ledere og trænere: </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Håndtering af trænernes og ledernes hverv og pligter hos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Overblik over og forbedring af erfaringer og kompetencer, herunder kurser</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Opfyldelse af lovkrav</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lastRenderedPageBreak/>
        <w:t>Udbetaling af løn, godtgørelser, refusioner og lignende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Administration af ledernes og trænernes relation til den dataansvarlige</w:t>
      </w:r>
    </w:p>
    <w:p w:rsidR="00E20A9D" w:rsidRPr="00E20A9D" w:rsidRDefault="00E20A9D" w:rsidP="00E20A9D">
      <w:pPr>
        <w:pStyle w:val="Listeafsnit"/>
        <w:numPr>
          <w:ilvl w:val="0"/>
          <w:numId w:val="8"/>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line="259" w:lineRule="auto"/>
        <w:ind w:left="1664"/>
        <w:jc w:val="both"/>
        <w:rPr>
          <w:rFonts w:asciiTheme="minorHAnsi" w:hAnsiTheme="minorHAnsi" w:cstheme="minorHAnsi"/>
          <w:sz w:val="22"/>
          <w:szCs w:val="22"/>
        </w:rPr>
      </w:pPr>
    </w:p>
    <w:p w:rsidR="00E20A9D" w:rsidRPr="00E20A9D" w:rsidRDefault="00E20A9D" w:rsidP="00E20A9D">
      <w:pPr>
        <w:pStyle w:val="Listeafsnit"/>
        <w:numPr>
          <w:ilvl w:val="1"/>
          <w:numId w:val="11"/>
        </w:numPr>
        <w:spacing w:before="240"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Kategorier af registrerede</w:t>
      </w:r>
    </w:p>
    <w:p w:rsidR="00E20A9D" w:rsidRPr="00E20A9D" w:rsidRDefault="00E20A9D" w:rsidP="00E20A9D">
      <w:p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Der behandles oplysninger om følgende kategorier af registrerede personer: </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Medlemmer</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Ledere</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Trænere </w:t>
      </w:r>
    </w:p>
    <w:p w:rsidR="00E20A9D" w:rsidRPr="00E20A9D" w:rsidRDefault="00E20A9D" w:rsidP="00E20A9D">
      <w:pPr>
        <w:pStyle w:val="Listeafsnit"/>
        <w:numPr>
          <w:ilvl w:val="0"/>
          <w:numId w:val="6"/>
        </w:numPr>
        <w:spacing w:after="240" w:line="259" w:lineRule="auto"/>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line="259" w:lineRule="auto"/>
        <w:jc w:val="both"/>
        <w:rPr>
          <w:rFonts w:asciiTheme="minorHAnsi" w:hAnsiTheme="minorHAnsi" w:cstheme="minorHAnsi"/>
          <w:sz w:val="22"/>
          <w:szCs w:val="22"/>
        </w:rPr>
      </w:pP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Genstanden for behandlingen og typen af oplysninger</w:t>
      </w:r>
    </w:p>
    <w:p w:rsidR="00E20A9D" w:rsidRPr="00E20A9D" w:rsidRDefault="00E20A9D" w:rsidP="00E20A9D">
      <w:pPr>
        <w:spacing w:after="240" w:line="240" w:lineRule="auto"/>
        <w:jc w:val="both"/>
        <w:rPr>
          <w:rFonts w:asciiTheme="minorHAnsi" w:hAnsiTheme="minorHAnsi" w:cstheme="minorHAnsi"/>
          <w:sz w:val="22"/>
          <w:szCs w:val="22"/>
        </w:rPr>
      </w:pPr>
      <w:r w:rsidRPr="00E20A9D">
        <w:rPr>
          <w:rFonts w:asciiTheme="minorHAnsi" w:hAnsiTheme="minorHAnsi" w:cstheme="minorHAnsi"/>
          <w:sz w:val="22"/>
          <w:szCs w:val="22"/>
        </w:rPr>
        <w:t>Databehandleren behandler både almindelige oplysninger og de typer af oplysninger, der er tillagt en højere grad af beskyttelse (følsomme oplysninger m.v.), og skal behandle alle personoplysninger strengt fortroligt.</w:t>
      </w:r>
      <w:r w:rsidRPr="00E20A9D">
        <w:rPr>
          <w:rFonts w:asciiTheme="minorHAnsi" w:hAnsiTheme="minorHAnsi" w:cstheme="minorHAnsi"/>
          <w:color w:val="0070C0"/>
          <w:sz w:val="22"/>
          <w:szCs w:val="22"/>
        </w:rPr>
        <w:t xml:space="preserve"> </w:t>
      </w:r>
      <w:r w:rsidRPr="00E20A9D">
        <w:rPr>
          <w:rFonts w:asciiTheme="minorHAnsi" w:hAnsiTheme="minorHAnsi" w:cstheme="minorHAnsi"/>
          <w:sz w:val="22"/>
          <w:szCs w:val="22"/>
        </w:rPr>
        <w:t>Databehandleren har alene ret til at behandle personoplysninger til de ovennævnte formål.</w:t>
      </w:r>
    </w:p>
    <w:p w:rsidR="00E20A9D" w:rsidRPr="00E20A9D" w:rsidRDefault="00E20A9D" w:rsidP="00E20A9D">
      <w:pPr>
        <w:spacing w:after="240" w:line="240" w:lineRule="auto"/>
        <w:jc w:val="both"/>
        <w:rPr>
          <w:rFonts w:asciiTheme="minorHAnsi" w:hAnsiTheme="minorHAnsi" w:cstheme="minorHAnsi"/>
          <w:color w:val="FF0000"/>
          <w:sz w:val="22"/>
          <w:szCs w:val="22"/>
        </w:rPr>
      </w:pPr>
      <w:r w:rsidRPr="00E20A9D">
        <w:rPr>
          <w:rFonts w:asciiTheme="minorHAnsi" w:hAnsiTheme="minorHAnsi" w:cstheme="minorHAnsi"/>
          <w:sz w:val="22"/>
          <w:szCs w:val="22"/>
        </w:rPr>
        <w:t>Databehandleren skal behandle følgende personoplysninger</w:t>
      </w:r>
      <w:r w:rsidRPr="00E20A9D">
        <w:rPr>
          <w:rStyle w:val="Fodnotehenvisning"/>
          <w:rFonts w:asciiTheme="minorHAnsi" w:hAnsiTheme="minorHAnsi" w:cstheme="minorHAnsi"/>
          <w:sz w:val="22"/>
          <w:szCs w:val="22"/>
        </w:rPr>
        <w:footnoteReference w:id="1"/>
      </w:r>
      <w:r w:rsidRPr="00E20A9D">
        <w:rPr>
          <w:rFonts w:asciiTheme="minorHAnsi" w:hAnsiTheme="minorHAnsi" w:cstheme="minorHAnsi"/>
          <w:sz w:val="22"/>
          <w:szCs w:val="22"/>
        </w:rPr>
        <w:t>:</w:t>
      </w:r>
    </w:p>
    <w:p w:rsidR="00E20A9D" w:rsidRPr="00E20A9D" w:rsidRDefault="00E20A9D" w:rsidP="00E20A9D">
      <w:pPr>
        <w:pStyle w:val="Listeafsnit"/>
        <w:numPr>
          <w:ilvl w:val="0"/>
          <w:numId w:val="10"/>
        </w:numPr>
        <w:spacing w:after="240"/>
        <w:jc w:val="both"/>
        <w:rPr>
          <w:rFonts w:asciiTheme="minorHAnsi" w:hAnsiTheme="minorHAnsi" w:cstheme="minorHAnsi"/>
          <w:color w:val="FF0000"/>
          <w:sz w:val="22"/>
          <w:szCs w:val="22"/>
        </w:rPr>
      </w:pPr>
      <w:r w:rsidRPr="00E20A9D">
        <w:rPr>
          <w:rFonts w:asciiTheme="minorHAnsi" w:hAnsiTheme="minorHAnsi" w:cstheme="minorHAnsi"/>
          <w:sz w:val="22"/>
          <w:szCs w:val="22"/>
        </w:rPr>
        <w:t xml:space="preserve">Medlemsoplysninger: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Almindelige personoplysninger: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Registrerings- og kontaktoplysninger som navn, køn, adresse, indmeldelsesdato, telefonnummer, fødselsdato, e-mailadresse </w:t>
      </w:r>
      <w:r w:rsidRPr="00E20A9D">
        <w:rPr>
          <w:rFonts w:asciiTheme="minorHAnsi" w:hAnsiTheme="minorHAnsi" w:cstheme="minorHAnsi"/>
          <w:sz w:val="22"/>
          <w:szCs w:val="22"/>
          <w:highlight w:val="yellow"/>
        </w:rPr>
        <w:t>[…]</w:t>
      </w:r>
      <w:r w:rsidRPr="00E20A9D">
        <w:rPr>
          <w:rFonts w:asciiTheme="minorHAnsi" w:hAnsiTheme="minorHAnsi" w:cstheme="minorHAnsi"/>
          <w:sz w:val="22"/>
          <w:szCs w:val="22"/>
        </w:rPr>
        <w:t xml:space="preserve">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Personoplysninger, der er tillagt en højere grad af beskyttelse: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ind w:left="2384"/>
        <w:jc w:val="both"/>
        <w:rPr>
          <w:rFonts w:asciiTheme="minorHAnsi" w:hAnsiTheme="minorHAnsi" w:cstheme="minorHAnsi"/>
          <w:sz w:val="22"/>
          <w:szCs w:val="22"/>
        </w:rPr>
      </w:pPr>
      <w:r w:rsidRPr="00E20A9D">
        <w:rPr>
          <w:rFonts w:asciiTheme="minorHAnsi" w:hAnsiTheme="minorHAnsi" w:cstheme="minorHAnsi"/>
          <w:sz w:val="22"/>
          <w:szCs w:val="22"/>
        </w:rPr>
        <w:t xml:space="preserve"> </w:t>
      </w:r>
    </w:p>
    <w:p w:rsidR="00E20A9D" w:rsidRPr="00E20A9D" w:rsidRDefault="00E20A9D" w:rsidP="00E20A9D">
      <w:pPr>
        <w:pStyle w:val="Listeafsnit"/>
        <w:numPr>
          <w:ilvl w:val="0"/>
          <w:numId w:val="10"/>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Oplysninger om ledere og trænere: </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Almindelige personoplysninger: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Kontaktoplysninger som adresse, telefonnummer og e-mailadresse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Andre oplysninger om tillidsposter, andre hverv i relation til den dataansvarlige og bankkontonummer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 </w:t>
      </w:r>
      <w:r w:rsidRPr="00E20A9D">
        <w:rPr>
          <w:rFonts w:asciiTheme="minorHAnsi" w:hAnsiTheme="minorHAnsi" w:cstheme="minorHAnsi"/>
          <w:sz w:val="22"/>
          <w:szCs w:val="22"/>
          <w:highlight w:val="yellow"/>
        </w:rPr>
        <w:t>[…]</w:t>
      </w:r>
    </w:p>
    <w:p w:rsidR="00E20A9D" w:rsidRPr="00E20A9D" w:rsidRDefault="00E20A9D" w:rsidP="00E20A9D">
      <w:pPr>
        <w:pStyle w:val="Listeafsnit"/>
        <w:numPr>
          <w:ilvl w:val="0"/>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 xml:space="preserve">Personoplysninger, der er tillagt en højere grad af beskyttelse: </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CPR-nummer</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rPr>
        <w:t>Oplysninger om strafbare forhold ved indhentelse af børneattest</w:t>
      </w:r>
    </w:p>
    <w:p w:rsidR="00E20A9D" w:rsidRPr="00E20A9D" w:rsidRDefault="00E20A9D" w:rsidP="00E20A9D">
      <w:pPr>
        <w:pStyle w:val="Listeafsnit"/>
        <w:numPr>
          <w:ilvl w:val="1"/>
          <w:numId w:val="9"/>
        </w:numPr>
        <w:spacing w:after="240"/>
        <w:jc w:val="both"/>
        <w:rPr>
          <w:rFonts w:asciiTheme="minorHAnsi" w:hAnsiTheme="minorHAnsi" w:cstheme="minorHAnsi"/>
          <w:sz w:val="22"/>
          <w:szCs w:val="22"/>
        </w:rPr>
      </w:pPr>
      <w:r w:rsidRPr="00E20A9D">
        <w:rPr>
          <w:rFonts w:asciiTheme="minorHAnsi" w:hAnsiTheme="minorHAnsi" w:cstheme="minorHAnsi"/>
          <w:sz w:val="22"/>
          <w:szCs w:val="22"/>
          <w:highlight w:val="yellow"/>
        </w:rPr>
        <w:t>[…]</w:t>
      </w:r>
    </w:p>
    <w:p w:rsidR="00E20A9D" w:rsidRPr="00E20A9D" w:rsidRDefault="00E20A9D" w:rsidP="00E20A9D">
      <w:pPr>
        <w:pStyle w:val="Listeafsnit"/>
        <w:spacing w:after="240"/>
        <w:ind w:left="2384"/>
        <w:jc w:val="both"/>
        <w:rPr>
          <w:rFonts w:asciiTheme="minorHAnsi" w:hAnsiTheme="minorHAnsi" w:cstheme="minorHAnsi"/>
          <w:sz w:val="22"/>
          <w:szCs w:val="22"/>
        </w:rPr>
      </w:pPr>
    </w:p>
    <w:p w:rsidR="00E20A9D" w:rsidRPr="00E20A9D" w:rsidRDefault="00E20A9D" w:rsidP="00E20A9D">
      <w:pPr>
        <w:pStyle w:val="Listeafsnit"/>
        <w:numPr>
          <w:ilvl w:val="1"/>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lastRenderedPageBreak/>
        <w:t>Etablering af passende sikkerhedsforanstaltninger</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Databehandleren skal træffe de fornødne tekniske og organisatoriske sikkerhedsforanstaltninger mod, at oplysninger hændeligt eller ulovligt tilintetgøres, fortabes eller forringes samt mod, at de kommer til uvedkommendes kendskab, misbruges eller i øvrigt behandles i strid med persondataforordningen og lovgivningen i øvrigt. </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Databehandleren må til varetagelse af sine opgaver i henhold til denne aftale alene benytte personer, der er underlagt en fortrolighedsforpligtelse.</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Databehandleren skal overordnet set bistå den dataansvarlige med at opfylde dennes forpligtelser over for den registrerede. Dette indebærer bl.a., at databehandleren på den dataansvarliges anmodning skal give den dataansvarlige tilstrækkelige oplysninger til, at denne kan påse, at de nævnte tekniske og organisatoriske sikkerhedsforanstaltninger er truffet samt sikre, at der kan ske rettidig anmeldelse af sikkerhedsbrud til Datatilsynet.</w:t>
      </w:r>
    </w:p>
    <w:p w:rsidR="00E20A9D" w:rsidRPr="00E20A9D" w:rsidRDefault="00E20A9D" w:rsidP="00E20A9D">
      <w:pPr>
        <w:spacing w:after="240" w:line="240" w:lineRule="auto"/>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 xml:space="preserve">Den dataansvarlige har ret til at kræve adgang til databehandlerens fysiske lokaler og kan også afkræve en årlig revisionserklæring.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Brug af underdatabehandlere</w:t>
      </w:r>
    </w:p>
    <w:p w:rsidR="00E20A9D" w:rsidRPr="00E20A9D" w:rsidRDefault="00E20A9D" w:rsidP="00E20A9D">
      <w:pPr>
        <w:spacing w:after="240" w:line="240" w:lineRule="auto"/>
        <w:jc w:val="both"/>
        <w:rPr>
          <w:rFonts w:asciiTheme="minorHAnsi" w:hAnsiTheme="minorHAnsi" w:cstheme="minorHAnsi"/>
          <w:color w:val="222222"/>
          <w:sz w:val="22"/>
          <w:szCs w:val="22"/>
          <w:u w:val="single"/>
          <w:shd w:val="clear" w:color="auto" w:fill="FFFFFF"/>
        </w:rPr>
      </w:pPr>
      <w:r w:rsidRPr="00E20A9D">
        <w:rPr>
          <w:rFonts w:asciiTheme="minorHAnsi" w:hAnsiTheme="minorHAnsi" w:cstheme="minorHAnsi"/>
          <w:color w:val="222222"/>
          <w:sz w:val="22"/>
          <w:szCs w:val="22"/>
          <w:shd w:val="clear" w:color="auto" w:fill="FFFFFF"/>
        </w:rPr>
        <w:t xml:space="preserve">Databehandleren kan alene antage en underdatabehandler ved at indhente et forudgående skriftligt samtykke fra den dataansvarlige. </w:t>
      </w:r>
    </w:p>
    <w:p w:rsidR="00E20A9D" w:rsidRPr="00E20A9D" w:rsidRDefault="00E20A9D" w:rsidP="00E20A9D">
      <w:pPr>
        <w:pStyle w:val="Listeafsnit"/>
        <w:numPr>
          <w:ilvl w:val="0"/>
          <w:numId w:val="11"/>
        </w:numPr>
        <w:spacing w:after="240"/>
        <w:jc w:val="both"/>
        <w:rPr>
          <w:rFonts w:asciiTheme="minorHAnsi" w:hAnsiTheme="minorHAnsi" w:cstheme="minorHAnsi"/>
          <w:b/>
          <w:color w:val="222222"/>
          <w:sz w:val="22"/>
          <w:szCs w:val="22"/>
          <w:shd w:val="clear" w:color="auto" w:fill="FFFFFF"/>
        </w:rPr>
      </w:pPr>
      <w:r w:rsidRPr="00E20A9D">
        <w:rPr>
          <w:rFonts w:asciiTheme="minorHAnsi" w:hAnsiTheme="minorHAnsi" w:cstheme="minorHAnsi"/>
          <w:b/>
          <w:color w:val="222222"/>
          <w:sz w:val="22"/>
          <w:szCs w:val="22"/>
          <w:shd w:val="clear" w:color="auto" w:fill="FFFFFF"/>
        </w:rPr>
        <w:t>Varigheden af behandlingen</w:t>
      </w:r>
    </w:p>
    <w:p w:rsidR="00E20A9D" w:rsidRPr="00113455" w:rsidRDefault="00E20A9D" w:rsidP="00113455">
      <w:pPr>
        <w:spacing w:after="240" w:line="240" w:lineRule="auto"/>
        <w:jc w:val="both"/>
        <w:rPr>
          <w:rFonts w:asciiTheme="minorHAnsi" w:hAnsiTheme="minorHAnsi" w:cstheme="minorHAnsi"/>
          <w:sz w:val="22"/>
          <w:szCs w:val="22"/>
        </w:rPr>
      </w:pPr>
      <w:r w:rsidRPr="00E20A9D">
        <w:rPr>
          <w:rFonts w:asciiTheme="minorHAnsi" w:hAnsiTheme="minorHAnsi" w:cstheme="minorHAnsi"/>
          <w:sz w:val="22"/>
          <w:szCs w:val="22"/>
        </w:rPr>
        <w:t xml:space="preserve">Denne aftale gælder, så længe databehandleren behandler personoplysninger for den dataansvarlige i henhold til parternes særskilte aftale om system, ydelser, betaling m.v. Databehandleren skal på den dataansvarliges anmodning og efter dennes valg slette eller tilbagelevere de behandlede personoplysninger ved den nævnte aftales ophør. </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sz w:val="22"/>
          <w:szCs w:val="22"/>
        </w:rPr>
      </w:pPr>
      <w:r w:rsidRPr="00E20A9D">
        <w:rPr>
          <w:rFonts w:asciiTheme="minorHAnsi" w:hAnsiTheme="minorHAnsi" w:cstheme="minorHAnsi"/>
          <w:color w:val="222222"/>
          <w:sz w:val="22"/>
          <w:szCs w:val="22"/>
          <w:shd w:val="clear" w:color="auto" w:fill="FFFFFF"/>
        </w:rPr>
        <w:t xml:space="preserve">For den dataansvarlige </w:t>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t>For databehandleren</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r w:rsidRPr="00E20A9D">
        <w:rPr>
          <w:rFonts w:asciiTheme="minorHAnsi" w:hAnsiTheme="minorHAnsi" w:cstheme="minorHAnsi"/>
          <w:color w:val="222222"/>
          <w:sz w:val="22"/>
          <w:szCs w:val="22"/>
          <w:shd w:val="clear" w:color="auto" w:fill="FFFFFF"/>
        </w:rPr>
        <w:t>D. _______________</w:t>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r>
      <w:r w:rsidRPr="00E20A9D">
        <w:rPr>
          <w:rFonts w:asciiTheme="minorHAnsi" w:hAnsiTheme="minorHAnsi" w:cstheme="minorHAnsi"/>
          <w:color w:val="222222"/>
          <w:sz w:val="22"/>
          <w:szCs w:val="22"/>
          <w:shd w:val="clear" w:color="auto" w:fill="FFFFFF"/>
        </w:rPr>
        <w:tab/>
        <w:t>D.______________</w:t>
      </w: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color w:val="222222"/>
          <w:sz w:val="22"/>
          <w:szCs w:val="22"/>
          <w:shd w:val="clear" w:color="auto" w:fill="FFFFFF"/>
        </w:rPr>
      </w:pPr>
    </w:p>
    <w:p w:rsidR="00E20A9D" w:rsidRPr="00E20A9D" w:rsidRDefault="00E20A9D" w:rsidP="00E20A9D">
      <w:pPr>
        <w:jc w:val="both"/>
        <w:rPr>
          <w:rFonts w:asciiTheme="minorHAnsi" w:hAnsiTheme="minorHAnsi" w:cstheme="minorHAnsi"/>
          <w:sz w:val="22"/>
          <w:szCs w:val="22"/>
        </w:rPr>
      </w:pPr>
      <w:r w:rsidRPr="00E20A9D">
        <w:rPr>
          <w:rFonts w:asciiTheme="minorHAnsi" w:hAnsiTheme="minorHAnsi" w:cstheme="minorHAnsi"/>
          <w:color w:val="222222"/>
          <w:sz w:val="22"/>
          <w:szCs w:val="22"/>
          <w:shd w:val="clear" w:color="auto" w:fill="FFFFFF"/>
        </w:rPr>
        <w:t>____________________________</w:t>
      </w:r>
      <w:r w:rsidRPr="00E20A9D">
        <w:rPr>
          <w:rFonts w:asciiTheme="minorHAnsi" w:hAnsiTheme="minorHAnsi" w:cstheme="minorHAnsi"/>
          <w:color w:val="222222"/>
          <w:sz w:val="22"/>
          <w:szCs w:val="22"/>
          <w:shd w:val="clear" w:color="auto" w:fill="FFFFFF"/>
        </w:rPr>
        <w:tab/>
        <w:t>__________________________</w:t>
      </w:r>
    </w:p>
    <w:p w:rsidR="00E20A9D" w:rsidRPr="00E20A9D" w:rsidRDefault="00E20A9D" w:rsidP="00E20A9D">
      <w:pPr>
        <w:jc w:val="both"/>
        <w:rPr>
          <w:rFonts w:asciiTheme="minorHAnsi" w:hAnsiTheme="minorHAnsi" w:cstheme="minorHAnsi"/>
          <w:sz w:val="22"/>
          <w:szCs w:val="22"/>
        </w:rPr>
      </w:pPr>
    </w:p>
    <w:p w:rsidR="00E20A9D" w:rsidRPr="00E20A9D" w:rsidRDefault="00E20A9D" w:rsidP="00E20A9D">
      <w:pPr>
        <w:pStyle w:val="Default"/>
        <w:jc w:val="both"/>
        <w:rPr>
          <w:rFonts w:asciiTheme="minorHAnsi" w:hAnsiTheme="minorHAnsi" w:cstheme="minorHAnsi"/>
          <w:i/>
          <w:color w:val="auto"/>
          <w:sz w:val="22"/>
          <w:szCs w:val="22"/>
        </w:rPr>
      </w:pPr>
      <w:r w:rsidRPr="00E20A9D">
        <w:rPr>
          <w:rFonts w:asciiTheme="minorHAnsi" w:hAnsiTheme="minorHAnsi" w:cstheme="minorHAnsi"/>
          <w:i/>
          <w:color w:val="auto"/>
          <w:sz w:val="22"/>
          <w:szCs w:val="22"/>
        </w:rPr>
        <w:t xml:space="preserve">Bilaget er udarbejdet af Danmarks Idrætsforbund og DGI i fællesskab. </w:t>
      </w:r>
    </w:p>
    <w:p w:rsidR="00E20A9D" w:rsidRPr="00E20A9D" w:rsidRDefault="00E20A9D" w:rsidP="00E20A9D">
      <w:pPr>
        <w:pStyle w:val="Default"/>
        <w:jc w:val="both"/>
        <w:rPr>
          <w:rFonts w:asciiTheme="minorHAnsi" w:hAnsiTheme="minorHAnsi" w:cstheme="minorHAnsi"/>
          <w:i/>
          <w:sz w:val="22"/>
          <w:szCs w:val="22"/>
        </w:rPr>
      </w:pPr>
      <w:r w:rsidRPr="00E20A9D">
        <w:rPr>
          <w:rFonts w:asciiTheme="minorHAnsi" w:hAnsiTheme="minorHAnsi" w:cstheme="minorHAnsi"/>
          <w:i/>
          <w:color w:val="auto"/>
          <w:sz w:val="22"/>
          <w:szCs w:val="22"/>
        </w:rPr>
        <w:t xml:space="preserve">Januar 2018. </w:t>
      </w:r>
      <w:r w:rsidRPr="00E20A9D">
        <w:rPr>
          <w:rFonts w:asciiTheme="minorHAnsi" w:hAnsiTheme="minorHAnsi" w:cstheme="minorHAnsi"/>
          <w:i/>
          <w:sz w:val="22"/>
          <w:szCs w:val="22"/>
        </w:rPr>
        <w:t xml:space="preserve"> </w:t>
      </w:r>
    </w:p>
    <w:p w:rsidR="00E20A9D" w:rsidRPr="00E20A9D" w:rsidRDefault="00E20A9D" w:rsidP="00E20A9D">
      <w:pPr>
        <w:pStyle w:val="Default"/>
        <w:jc w:val="both"/>
        <w:rPr>
          <w:rFonts w:asciiTheme="minorHAnsi" w:hAnsiTheme="minorHAnsi" w:cstheme="minorHAnsi"/>
          <w:i/>
          <w:sz w:val="22"/>
          <w:szCs w:val="22"/>
        </w:rPr>
      </w:pPr>
      <w:r w:rsidRPr="00E20A9D">
        <w:rPr>
          <w:rFonts w:asciiTheme="minorHAnsi" w:hAnsiTheme="minorHAnsi" w:cstheme="minorHAnsi"/>
          <w:i/>
          <w:sz w:val="22"/>
          <w:szCs w:val="22"/>
        </w:rPr>
        <w:t>Gennemset</w:t>
      </w:r>
      <w:r w:rsidR="00113455">
        <w:rPr>
          <w:rFonts w:asciiTheme="minorHAnsi" w:hAnsiTheme="minorHAnsi" w:cstheme="minorHAnsi"/>
          <w:i/>
          <w:sz w:val="22"/>
          <w:szCs w:val="22"/>
        </w:rPr>
        <w:t xml:space="preserve"> og tilpasset</w:t>
      </w:r>
      <w:r w:rsidRPr="00E20A9D">
        <w:rPr>
          <w:rFonts w:asciiTheme="minorHAnsi" w:hAnsiTheme="minorHAnsi" w:cstheme="minorHAnsi"/>
          <w:i/>
          <w:sz w:val="22"/>
          <w:szCs w:val="22"/>
        </w:rPr>
        <w:t xml:space="preserve"> ift. </w:t>
      </w:r>
      <w:r w:rsidR="00A27AE4">
        <w:rPr>
          <w:rFonts w:asciiTheme="minorHAnsi" w:hAnsiTheme="minorHAnsi" w:cstheme="minorHAnsi"/>
          <w:i/>
          <w:sz w:val="22"/>
          <w:szCs w:val="22"/>
        </w:rPr>
        <w:t>f</w:t>
      </w:r>
      <w:r w:rsidRPr="00E20A9D">
        <w:rPr>
          <w:rFonts w:asciiTheme="minorHAnsi" w:hAnsiTheme="minorHAnsi" w:cstheme="minorHAnsi"/>
          <w:i/>
          <w:sz w:val="22"/>
          <w:szCs w:val="22"/>
        </w:rPr>
        <w:t>irmaidrætsforeninger af Dansk Firmaidrætsforbund.</w:t>
      </w:r>
    </w:p>
    <w:p w:rsidR="00E20A9D" w:rsidRPr="00E20A9D" w:rsidRDefault="00113455" w:rsidP="00E20A9D">
      <w:pPr>
        <w:pStyle w:val="Default"/>
        <w:jc w:val="both"/>
        <w:rPr>
          <w:rFonts w:asciiTheme="minorHAnsi" w:hAnsiTheme="minorHAnsi" w:cstheme="minorHAnsi"/>
          <w:i/>
          <w:color w:val="auto"/>
          <w:sz w:val="22"/>
          <w:szCs w:val="22"/>
        </w:rPr>
      </w:pPr>
      <w:r>
        <w:rPr>
          <w:rFonts w:asciiTheme="minorHAnsi" w:hAnsiTheme="minorHAnsi" w:cstheme="minorHAnsi"/>
          <w:i/>
          <w:sz w:val="22"/>
          <w:szCs w:val="22"/>
        </w:rPr>
        <w:t>Marts</w:t>
      </w:r>
      <w:r w:rsidR="00E20A9D" w:rsidRPr="00E20A9D">
        <w:rPr>
          <w:rFonts w:asciiTheme="minorHAnsi" w:hAnsiTheme="minorHAnsi" w:cstheme="minorHAnsi"/>
          <w:i/>
          <w:sz w:val="22"/>
          <w:szCs w:val="22"/>
        </w:rPr>
        <w:t xml:space="preserve"> 2018</w:t>
      </w:r>
      <w:r w:rsidR="00A27AE4">
        <w:rPr>
          <w:rFonts w:asciiTheme="minorHAnsi" w:hAnsiTheme="minorHAnsi" w:cstheme="minorHAnsi"/>
          <w:i/>
          <w:sz w:val="22"/>
          <w:szCs w:val="22"/>
        </w:rPr>
        <w:t xml:space="preserve">. </w:t>
      </w:r>
    </w:p>
    <w:p w:rsidR="008C13D6" w:rsidRPr="00E20A9D" w:rsidRDefault="008C13D6" w:rsidP="00E20A9D">
      <w:pPr>
        <w:rPr>
          <w:rFonts w:asciiTheme="minorHAnsi" w:hAnsiTheme="minorHAnsi" w:cstheme="minorHAnsi"/>
          <w:sz w:val="22"/>
          <w:szCs w:val="22"/>
        </w:rPr>
      </w:pPr>
    </w:p>
    <w:sectPr w:rsidR="008C13D6" w:rsidRPr="00E20A9D" w:rsidSect="00307B14">
      <w:headerReference w:type="default" r:id="rId8"/>
      <w:footerReference w:type="default" r:id="rId9"/>
      <w:footerReference w:type="first" r:id="rId10"/>
      <w:pgSz w:w="11906" w:h="16838" w:code="9"/>
      <w:pgMar w:top="2835" w:right="1418" w:bottom="1418" w:left="1418" w:header="709" w:footer="1134" w:gutter="0"/>
      <w:paperSrc w:first="259" w:other="2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9EE" w:rsidRDefault="00D509EE">
      <w:r>
        <w:separator/>
      </w:r>
    </w:p>
  </w:endnote>
  <w:endnote w:type="continuationSeparator" w:id="0">
    <w:p w:rsidR="00D509EE" w:rsidRDefault="00D5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irm">
    <w:altName w:val="Calibri"/>
    <w:panose1 w:val="02000503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F6" w:rsidRDefault="00063C73">
    <w:pPr>
      <w:pStyle w:val="Sidefod"/>
      <w:jc w:val="right"/>
    </w:pPr>
    <w:r>
      <w:rPr>
        <w:noProof/>
      </w:rPr>
      <w:drawing>
        <wp:anchor distT="0" distB="0" distL="114300" distR="114300" simplePos="0" relativeHeight="251661312" behindDoc="1" locked="0" layoutInCell="1" allowOverlap="1">
          <wp:simplePos x="0" y="0"/>
          <wp:positionH relativeFrom="column">
            <wp:posOffset>-4719955</wp:posOffset>
          </wp:positionH>
          <wp:positionV relativeFrom="paragraph">
            <wp:posOffset>-3905250</wp:posOffset>
          </wp:positionV>
          <wp:extent cx="7219950" cy="6450343"/>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te element Blåt venstre side.png"/>
                  <pic:cNvPicPr/>
                </pic:nvPicPr>
                <pic:blipFill>
                  <a:blip r:embed="rId1">
                    <a:extLst>
                      <a:ext uri="{28A0092B-C50C-407E-A947-70E740481C1C}">
                        <a14:useLocalDpi xmlns:a14="http://schemas.microsoft.com/office/drawing/2010/main" val="0"/>
                      </a:ext>
                    </a:extLst>
                  </a:blip>
                  <a:stretch>
                    <a:fillRect/>
                  </a:stretch>
                </pic:blipFill>
                <pic:spPr>
                  <a:xfrm>
                    <a:off x="0" y="0"/>
                    <a:ext cx="7219950" cy="6450343"/>
                  </a:xfrm>
                  <a:prstGeom prst="rect">
                    <a:avLst/>
                  </a:prstGeom>
                </pic:spPr>
              </pic:pic>
            </a:graphicData>
          </a:graphic>
          <wp14:sizeRelH relativeFrom="margin">
            <wp14:pctWidth>0</wp14:pctWidth>
          </wp14:sizeRelH>
          <wp14:sizeRelV relativeFrom="margin">
            <wp14:pctHeight>0</wp14:pctHeight>
          </wp14:sizeRelV>
        </wp:anchor>
      </w:drawing>
    </w:r>
    <w:r w:rsidR="00762AF6">
      <w:fldChar w:fldCharType="begin"/>
    </w:r>
    <w:r w:rsidR="00762AF6">
      <w:instrText>PAGE   \* MERGEFORMAT</w:instrText>
    </w:r>
    <w:r w:rsidR="00762AF6">
      <w:fldChar w:fldCharType="separate"/>
    </w:r>
    <w:r w:rsidR="00A27AE4">
      <w:rPr>
        <w:noProof/>
      </w:rPr>
      <w:t>2</w:t>
    </w:r>
    <w:r w:rsidR="00762AF6">
      <w:fldChar w:fldCharType="end"/>
    </w:r>
  </w:p>
  <w:p w:rsidR="00826985" w:rsidRDefault="00826985">
    <w:pPr>
      <w:tabs>
        <w:tab w:val="right" w:pos="8931"/>
      </w:tabs>
      <w:ind w:right="-28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85" w:rsidRDefault="005E7A95">
    <w:pPr>
      <w:rPr>
        <w:sz w:val="10"/>
      </w:rPr>
    </w:pPr>
    <w:r>
      <w:rPr>
        <w:noProof/>
        <w:sz w:val="10"/>
      </w:rPr>
      <mc:AlternateContent>
        <mc:Choice Requires="wps">
          <w:drawing>
            <wp:anchor distT="0" distB="0" distL="114300" distR="114300" simplePos="0" relativeHeight="251657216" behindDoc="0" locked="0" layoutInCell="0" allowOverlap="1">
              <wp:simplePos x="0" y="0"/>
              <wp:positionH relativeFrom="column">
                <wp:posOffset>5040630</wp:posOffset>
              </wp:positionH>
              <wp:positionV relativeFrom="page">
                <wp:posOffset>10149840</wp:posOffset>
              </wp:positionV>
              <wp:extent cx="12801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9pt;margin-top:799.2pt;width:10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XKg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" o:allowincell="f">
              <v:textbox>
                <w:txbxContent>
                  <w:p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v:textbox>
              <w10:wrap anchory="page"/>
            </v:shape>
          </w:pict>
        </mc:Fallback>
      </mc:AlternateContent>
    </w:r>
    <w:r w:rsidR="00826985">
      <w:rPr>
        <w:sz w:val="10"/>
      </w:rPr>
      <w:t>filnavn</w:t>
    </w:r>
    <w:r w:rsidR="00826985">
      <w:rPr>
        <w:snapToGrid w:val="0"/>
        <w:sz w:val="10"/>
      </w:rPr>
      <w:fldChar w:fldCharType="begin"/>
    </w:r>
    <w:r w:rsidR="00826985">
      <w:rPr>
        <w:snapToGrid w:val="0"/>
        <w:sz w:val="10"/>
      </w:rPr>
      <w:instrText xml:space="preserve"> FILENAME </w:instrText>
    </w:r>
    <w:r w:rsidR="00826985">
      <w:rPr>
        <w:snapToGrid w:val="0"/>
        <w:sz w:val="10"/>
      </w:rPr>
      <w:fldChar w:fldCharType="separate"/>
    </w:r>
    <w:r w:rsidR="002B30ED">
      <w:rPr>
        <w:noProof/>
        <w:snapToGrid w:val="0"/>
        <w:sz w:val="10"/>
      </w:rPr>
      <w:t>Dokument4</w:t>
    </w:r>
    <w:r w:rsidR="00826985">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9EE" w:rsidRDefault="00D509EE">
      <w:r>
        <w:separator/>
      </w:r>
    </w:p>
  </w:footnote>
  <w:footnote w:type="continuationSeparator" w:id="0">
    <w:p w:rsidR="00D509EE" w:rsidRDefault="00D509EE">
      <w:r>
        <w:continuationSeparator/>
      </w:r>
    </w:p>
  </w:footnote>
  <w:footnote w:id="1">
    <w:p w:rsidR="00E20A9D" w:rsidRDefault="00E20A9D" w:rsidP="00E20A9D">
      <w:pPr>
        <w:pStyle w:val="Fodnotetekst"/>
        <w:rPr>
          <w:sz w:val="20"/>
        </w:rPr>
      </w:pPr>
      <w:r w:rsidRPr="005F4CC6">
        <w:rPr>
          <w:rStyle w:val="Fodnotehenvisning"/>
          <w:sz w:val="20"/>
        </w:rPr>
        <w:footnoteRef/>
      </w:r>
      <w:r w:rsidRPr="005F4CC6">
        <w:rPr>
          <w:sz w:val="20"/>
        </w:rPr>
        <w:t xml:space="preserve"> Her skal alene fremgå de konkrete oplysninger, som databehandleren skal behandle. De øvrige eksempler skal fjernes.</w:t>
      </w:r>
    </w:p>
    <w:p w:rsidR="00E20A9D" w:rsidRPr="00835C58" w:rsidRDefault="00E20A9D" w:rsidP="00E20A9D">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85" w:rsidRDefault="00CE7B0A">
    <w:pPr>
      <w:pStyle w:val="Sidehoved"/>
    </w:pPr>
    <w:r>
      <w:rPr>
        <w:noProof/>
      </w:rPr>
      <w:drawing>
        <wp:anchor distT="0" distB="0" distL="114300" distR="114300" simplePos="0" relativeHeight="251660288" behindDoc="1" locked="0" layoutInCell="1" allowOverlap="1" wp14:anchorId="01A98490" wp14:editId="5F4F3C63">
          <wp:simplePos x="0" y="0"/>
          <wp:positionH relativeFrom="column">
            <wp:posOffset>4914900</wp:posOffset>
          </wp:positionH>
          <wp:positionV relativeFrom="paragraph">
            <wp:posOffset>-181610</wp:posOffset>
          </wp:positionV>
          <wp:extent cx="1000125" cy="1427008"/>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 SORT.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427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4E7"/>
    <w:multiLevelType w:val="hybridMultilevel"/>
    <w:tmpl w:val="51B62F0E"/>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18A05DE7"/>
    <w:multiLevelType w:val="hybridMultilevel"/>
    <w:tmpl w:val="B94ACDEE"/>
    <w:lvl w:ilvl="0" w:tplc="04060011">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EEA3DC1"/>
    <w:multiLevelType w:val="multilevel"/>
    <w:tmpl w:val="33165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2160" w:hanging="2160"/>
      </w:pPr>
      <w:rPr>
        <w:rFonts w:hint="default"/>
        <w:color w:val="auto"/>
      </w:rPr>
    </w:lvl>
    <w:lvl w:ilvl="8">
      <w:start w:val="1"/>
      <w:numFmt w:val="decimal"/>
      <w:isLgl/>
      <w:lvlText w:val="%1.%2.%3.%4.%5.%6.%7.%8.%9"/>
      <w:lvlJc w:val="left"/>
      <w:pPr>
        <w:ind w:left="2520" w:hanging="2520"/>
      </w:pPr>
      <w:rPr>
        <w:rFonts w:hint="default"/>
        <w:color w:val="auto"/>
      </w:rPr>
    </w:lvl>
  </w:abstractNum>
  <w:abstractNum w:abstractNumId="3" w15:restartNumberingAfterBreak="0">
    <w:nsid w:val="30BF3B78"/>
    <w:multiLevelType w:val="multilevel"/>
    <w:tmpl w:val="D04EE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80575"/>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73EE5"/>
    <w:multiLevelType w:val="multilevel"/>
    <w:tmpl w:val="A7E0ED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7"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A570A8C"/>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227AA"/>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8"/>
  </w:num>
  <w:num w:numId="6">
    <w:abstractNumId w:val="10"/>
  </w:num>
  <w:num w:numId="7">
    <w:abstractNumId w:val="1"/>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ED"/>
    <w:rsid w:val="000537D3"/>
    <w:rsid w:val="00060A78"/>
    <w:rsid w:val="00062059"/>
    <w:rsid w:val="00063C73"/>
    <w:rsid w:val="00071D2C"/>
    <w:rsid w:val="00113455"/>
    <w:rsid w:val="001375D4"/>
    <w:rsid w:val="001A0B69"/>
    <w:rsid w:val="001B4CE9"/>
    <w:rsid w:val="001D18FB"/>
    <w:rsid w:val="001E119C"/>
    <w:rsid w:val="001E1437"/>
    <w:rsid w:val="0020683B"/>
    <w:rsid w:val="002253DB"/>
    <w:rsid w:val="002B30ED"/>
    <w:rsid w:val="002B7FB3"/>
    <w:rsid w:val="002E17D2"/>
    <w:rsid w:val="00307B14"/>
    <w:rsid w:val="00330180"/>
    <w:rsid w:val="00373630"/>
    <w:rsid w:val="003B7D7C"/>
    <w:rsid w:val="00414F54"/>
    <w:rsid w:val="004173B5"/>
    <w:rsid w:val="00434332"/>
    <w:rsid w:val="00442B6A"/>
    <w:rsid w:val="004726BA"/>
    <w:rsid w:val="004B0566"/>
    <w:rsid w:val="00500012"/>
    <w:rsid w:val="00503FFF"/>
    <w:rsid w:val="00530CD1"/>
    <w:rsid w:val="00535217"/>
    <w:rsid w:val="005733E7"/>
    <w:rsid w:val="005B62DD"/>
    <w:rsid w:val="005E7A95"/>
    <w:rsid w:val="005F4D85"/>
    <w:rsid w:val="00600EF0"/>
    <w:rsid w:val="006425F4"/>
    <w:rsid w:val="0068312D"/>
    <w:rsid w:val="006B0F65"/>
    <w:rsid w:val="006C7A2D"/>
    <w:rsid w:val="006D0B6C"/>
    <w:rsid w:val="006D7518"/>
    <w:rsid w:val="006D7775"/>
    <w:rsid w:val="006E16C7"/>
    <w:rsid w:val="00712C02"/>
    <w:rsid w:val="00715F5E"/>
    <w:rsid w:val="00741FF0"/>
    <w:rsid w:val="00755E1B"/>
    <w:rsid w:val="00762AF6"/>
    <w:rsid w:val="00766997"/>
    <w:rsid w:val="007859C3"/>
    <w:rsid w:val="00794B1B"/>
    <w:rsid w:val="007A06FC"/>
    <w:rsid w:val="007C6416"/>
    <w:rsid w:val="007D3FD1"/>
    <w:rsid w:val="007D45AB"/>
    <w:rsid w:val="007E0A72"/>
    <w:rsid w:val="00814E8F"/>
    <w:rsid w:val="00826985"/>
    <w:rsid w:val="008626E8"/>
    <w:rsid w:val="00891A48"/>
    <w:rsid w:val="008C13D6"/>
    <w:rsid w:val="0090682F"/>
    <w:rsid w:val="00916998"/>
    <w:rsid w:val="00930A06"/>
    <w:rsid w:val="00930DD2"/>
    <w:rsid w:val="009357AC"/>
    <w:rsid w:val="00957E8E"/>
    <w:rsid w:val="009A4043"/>
    <w:rsid w:val="009E4C7F"/>
    <w:rsid w:val="009E4D6F"/>
    <w:rsid w:val="00A11D80"/>
    <w:rsid w:val="00A27AE4"/>
    <w:rsid w:val="00A762F2"/>
    <w:rsid w:val="00AA0E27"/>
    <w:rsid w:val="00AB263D"/>
    <w:rsid w:val="00AC5CA0"/>
    <w:rsid w:val="00B15924"/>
    <w:rsid w:val="00B21483"/>
    <w:rsid w:val="00B246F3"/>
    <w:rsid w:val="00B734C1"/>
    <w:rsid w:val="00B8243D"/>
    <w:rsid w:val="00B93FFB"/>
    <w:rsid w:val="00BA1848"/>
    <w:rsid w:val="00BB5954"/>
    <w:rsid w:val="00BC7D4A"/>
    <w:rsid w:val="00C27CD5"/>
    <w:rsid w:val="00C4340F"/>
    <w:rsid w:val="00C62D31"/>
    <w:rsid w:val="00CA4D6A"/>
    <w:rsid w:val="00CC58B8"/>
    <w:rsid w:val="00CC5989"/>
    <w:rsid w:val="00CE7B0A"/>
    <w:rsid w:val="00D043F2"/>
    <w:rsid w:val="00D07659"/>
    <w:rsid w:val="00D464B3"/>
    <w:rsid w:val="00D509EE"/>
    <w:rsid w:val="00D86677"/>
    <w:rsid w:val="00D94484"/>
    <w:rsid w:val="00DB3191"/>
    <w:rsid w:val="00DB7558"/>
    <w:rsid w:val="00DD15ED"/>
    <w:rsid w:val="00DE2933"/>
    <w:rsid w:val="00E20A9D"/>
    <w:rsid w:val="00E25089"/>
    <w:rsid w:val="00E556E2"/>
    <w:rsid w:val="00E82BD9"/>
    <w:rsid w:val="00EA1424"/>
    <w:rsid w:val="00EC1AD2"/>
    <w:rsid w:val="00F55F69"/>
    <w:rsid w:val="00F646B2"/>
    <w:rsid w:val="00F80897"/>
    <w:rsid w:val="00F95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15B30D-3436-4FBB-B40C-5C03F28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63D"/>
    <w:pPr>
      <w:spacing w:line="276" w:lineRule="auto"/>
    </w:pPr>
  </w:style>
  <w:style w:type="paragraph" w:styleId="Overskrift1">
    <w:name w:val="heading 1"/>
    <w:basedOn w:val="Normal"/>
    <w:next w:val="Normal"/>
    <w:qFormat/>
    <w:rsid w:val="00414F54"/>
    <w:pPr>
      <w:keepNext/>
      <w:spacing w:before="240" w:after="240" w:line="400" w:lineRule="exact"/>
      <w:outlineLvl w:val="0"/>
    </w:pPr>
    <w:rPr>
      <w:rFonts w:ascii="Firm" w:hAnsi="Firm"/>
      <w:b/>
      <w:kern w:val="28"/>
      <w:sz w:val="28"/>
    </w:rPr>
  </w:style>
  <w:style w:type="paragraph" w:styleId="Overskrift2">
    <w:name w:val="heading 2"/>
    <w:basedOn w:val="Normal"/>
    <w:next w:val="Normal"/>
    <w:link w:val="Overskrift2Tegn"/>
    <w:qFormat/>
    <w:rsid w:val="00AB263D"/>
    <w:pPr>
      <w:keepNext/>
      <w:spacing w:before="240" w:after="240" w:line="400" w:lineRule="exact"/>
      <w:outlineLvl w:val="1"/>
    </w:pPr>
    <w:rPr>
      <w:rFonts w:ascii="Firm" w:hAnsi="Firm"/>
      <w:b/>
      <w:sz w:val="24"/>
    </w:rPr>
  </w:style>
  <w:style w:type="paragraph" w:styleId="Overskrift3">
    <w:name w:val="heading 3"/>
    <w:basedOn w:val="Normal"/>
    <w:next w:val="Normal"/>
    <w:link w:val="Overskrift3Tegn"/>
    <w:qFormat/>
    <w:rsid w:val="00AB263D"/>
    <w:pPr>
      <w:keepNext/>
      <w:spacing w:before="240" w:after="240" w:line="400" w:lineRule="exact"/>
      <w:outlineLvl w:val="2"/>
    </w:pPr>
    <w:rPr>
      <w:rFonts w:ascii="Firm" w:hAnsi="Firm"/>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table" w:styleId="Tabel-Gitter">
    <w:name w:val="Table Grid"/>
    <w:basedOn w:val="Tabel-Normal"/>
    <w:rsid w:val="0090682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F4D85"/>
    <w:pPr>
      <w:tabs>
        <w:tab w:val="center" w:pos="4819"/>
        <w:tab w:val="right" w:pos="9638"/>
      </w:tabs>
    </w:pPr>
  </w:style>
  <w:style w:type="paragraph" w:styleId="Sidefod">
    <w:name w:val="footer"/>
    <w:basedOn w:val="Normal"/>
    <w:link w:val="SidefodTegn"/>
    <w:uiPriority w:val="99"/>
    <w:rsid w:val="005F4D85"/>
    <w:pPr>
      <w:tabs>
        <w:tab w:val="center" w:pos="4819"/>
        <w:tab w:val="right" w:pos="9638"/>
      </w:tabs>
    </w:pPr>
  </w:style>
  <w:style w:type="character" w:customStyle="1" w:styleId="Overskrift2Tegn">
    <w:name w:val="Overskrift 2 Tegn"/>
    <w:link w:val="Overskrift2"/>
    <w:rsid w:val="00AB263D"/>
    <w:rPr>
      <w:rFonts w:ascii="Firm" w:hAnsi="Firm"/>
      <w:b/>
      <w:sz w:val="24"/>
    </w:rPr>
  </w:style>
  <w:style w:type="character" w:customStyle="1" w:styleId="Overskrift3Tegn">
    <w:name w:val="Overskrift 3 Tegn"/>
    <w:link w:val="Overskrift3"/>
    <w:rsid w:val="00AB263D"/>
    <w:rPr>
      <w:rFonts w:ascii="Firm" w:hAnsi="Firm"/>
      <w:b/>
    </w:rPr>
  </w:style>
  <w:style w:type="paragraph" w:styleId="Markeringsbobletekst">
    <w:name w:val="Balloon Text"/>
    <w:basedOn w:val="Normal"/>
    <w:semiHidden/>
    <w:rsid w:val="005B62DD"/>
    <w:rPr>
      <w:rFonts w:ascii="Tahoma" w:hAnsi="Tahoma" w:cs="Tahoma"/>
      <w:sz w:val="16"/>
      <w:szCs w:val="16"/>
    </w:rPr>
  </w:style>
  <w:style w:type="paragraph" w:customStyle="1" w:styleId="BasicParagraph">
    <w:name w:val="[Basic Paragraph]"/>
    <w:basedOn w:val="Normal"/>
    <w:uiPriority w:val="99"/>
    <w:rsid w:val="00434332"/>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idehovedTegn">
    <w:name w:val="Sidehoved Tegn"/>
    <w:link w:val="Sidehoved"/>
    <w:uiPriority w:val="99"/>
    <w:rsid w:val="00762AF6"/>
    <w:rPr>
      <w:rFonts w:ascii="Verdana" w:hAnsi="Verdana"/>
    </w:rPr>
  </w:style>
  <w:style w:type="character" w:customStyle="1" w:styleId="SidefodTegn">
    <w:name w:val="Sidefod Tegn"/>
    <w:link w:val="Sidefod"/>
    <w:uiPriority w:val="99"/>
    <w:rsid w:val="00762AF6"/>
    <w:rPr>
      <w:rFonts w:ascii="Verdana" w:hAnsi="Verdana"/>
    </w:rPr>
  </w:style>
  <w:style w:type="paragraph" w:styleId="Titel">
    <w:name w:val="Title"/>
    <w:basedOn w:val="Normal"/>
    <w:next w:val="Normal"/>
    <w:link w:val="TitelTegn"/>
    <w:qFormat/>
    <w:rsid w:val="00414F54"/>
    <w:pPr>
      <w:spacing w:before="240" w:after="240" w:line="400" w:lineRule="exact"/>
      <w:contextualSpacing/>
    </w:pPr>
    <w:rPr>
      <w:rFonts w:ascii="Firm" w:eastAsiaTheme="majorEastAsia" w:hAnsi="Firm" w:cstheme="majorBidi"/>
      <w:b/>
      <w:spacing w:val="-10"/>
      <w:kern w:val="28"/>
      <w:sz w:val="36"/>
      <w:szCs w:val="56"/>
    </w:rPr>
  </w:style>
  <w:style w:type="character" w:customStyle="1" w:styleId="TitelTegn">
    <w:name w:val="Titel Tegn"/>
    <w:basedOn w:val="Standardskrifttypeiafsnit"/>
    <w:link w:val="Titel"/>
    <w:rsid w:val="00414F54"/>
    <w:rPr>
      <w:rFonts w:ascii="Firm" w:eastAsiaTheme="majorEastAsia" w:hAnsi="Firm" w:cstheme="majorBidi"/>
      <w:b/>
      <w:spacing w:val="-10"/>
      <w:kern w:val="28"/>
      <w:sz w:val="36"/>
      <w:szCs w:val="56"/>
    </w:rPr>
  </w:style>
  <w:style w:type="character" w:styleId="Pladsholdertekst">
    <w:name w:val="Placeholder Text"/>
    <w:basedOn w:val="Standardskrifttypeiafsnit"/>
    <w:uiPriority w:val="99"/>
    <w:semiHidden/>
    <w:rsid w:val="00AB263D"/>
    <w:rPr>
      <w:color w:val="808080"/>
    </w:rPr>
  </w:style>
  <w:style w:type="paragraph" w:styleId="Listeafsnit">
    <w:name w:val="List Paragraph"/>
    <w:basedOn w:val="Normal"/>
    <w:uiPriority w:val="34"/>
    <w:qFormat/>
    <w:rsid w:val="00E20A9D"/>
    <w:pPr>
      <w:spacing w:line="240" w:lineRule="auto"/>
      <w:ind w:left="720"/>
      <w:contextualSpacing/>
    </w:pPr>
    <w:rPr>
      <w:rFonts w:ascii="Arial" w:eastAsiaTheme="minorHAnsi" w:hAnsi="Arial" w:cstheme="minorBidi"/>
      <w:szCs w:val="24"/>
      <w:lang w:eastAsia="en-US"/>
    </w:rPr>
  </w:style>
  <w:style w:type="paragraph" w:customStyle="1" w:styleId="Default">
    <w:name w:val="Default"/>
    <w:rsid w:val="00E20A9D"/>
    <w:pPr>
      <w:autoSpaceDE w:val="0"/>
      <w:autoSpaceDN w:val="0"/>
      <w:adjustRightInd w:val="0"/>
    </w:pPr>
    <w:rPr>
      <w:rFonts w:ascii="OYEETW+GillSans-Light" w:eastAsiaTheme="minorHAnsi" w:hAnsi="OYEETW+GillSans-Light" w:cs="OYEETW+GillSans-Light"/>
      <w:color w:val="000000"/>
      <w:sz w:val="24"/>
      <w:szCs w:val="24"/>
      <w:lang w:eastAsia="en-US"/>
    </w:rPr>
  </w:style>
  <w:style w:type="paragraph" w:styleId="Fodnotetekst">
    <w:name w:val="footnote text"/>
    <w:basedOn w:val="Normal"/>
    <w:link w:val="FodnotetekstTegn"/>
    <w:uiPriority w:val="99"/>
    <w:unhideWhenUsed/>
    <w:rsid w:val="00E20A9D"/>
    <w:pPr>
      <w:spacing w:line="240" w:lineRule="auto"/>
    </w:pPr>
    <w:rPr>
      <w:rFonts w:asciiTheme="minorHAnsi" w:eastAsiaTheme="minorHAnsi" w:hAnsiTheme="minorHAnsi" w:cstheme="minorBidi"/>
      <w:sz w:val="24"/>
      <w:szCs w:val="24"/>
      <w:lang w:eastAsia="en-US"/>
    </w:rPr>
  </w:style>
  <w:style w:type="character" w:customStyle="1" w:styleId="FodnotetekstTegn">
    <w:name w:val="Fodnotetekst Tegn"/>
    <w:basedOn w:val="Standardskrifttypeiafsnit"/>
    <w:link w:val="Fodnotetekst"/>
    <w:uiPriority w:val="99"/>
    <w:rsid w:val="00E20A9D"/>
    <w:rPr>
      <w:rFonts w:asciiTheme="minorHAnsi" w:eastAsiaTheme="minorHAnsi" w:hAnsiTheme="minorHAnsi" w:cstheme="minorBidi"/>
      <w:sz w:val="24"/>
      <w:szCs w:val="24"/>
      <w:lang w:eastAsia="en-US"/>
    </w:rPr>
  </w:style>
  <w:style w:type="character" w:styleId="Fodnotehenvisning">
    <w:name w:val="footnote reference"/>
    <w:basedOn w:val="Standardskrifttypeiafsnit"/>
    <w:uiPriority w:val="99"/>
    <w:unhideWhenUsed/>
    <w:rsid w:val="00E20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0D60-AEDC-428A-AD73-57C49630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701</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Vedrørende overskrif</vt:lpstr>
    </vt:vector>
  </TitlesOfParts>
  <Company>DFIF</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Vedrørende overskrif</dc:title>
  <dc:subject/>
  <dc:creator>Jan Steffensen</dc:creator>
  <cp:keywords/>
  <dc:description/>
  <cp:lastModifiedBy>Michael Tannis Beck</cp:lastModifiedBy>
  <cp:revision>3</cp:revision>
  <cp:lastPrinted>2015-03-10T13:45:00Z</cp:lastPrinted>
  <dcterms:created xsi:type="dcterms:W3CDTF">2018-03-02T10:06:00Z</dcterms:created>
  <dcterms:modified xsi:type="dcterms:W3CDTF">2018-03-09T13:35:00Z</dcterms:modified>
</cp:coreProperties>
</file>